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9BD" w:rsidRPr="00143FDE" w:rsidRDefault="00FE79BD" w:rsidP="00FE7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ЦЕЛИ И ЗАДАЧИ ПЕРВИЧНОЙ ПРОФСОЮЗНОЙ ОРГАНИЗАЦИИ</w:t>
      </w:r>
    </w:p>
    <w:p w:rsidR="00FE79BD" w:rsidRPr="00143FDE" w:rsidRDefault="00FE79BD" w:rsidP="00FE79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FE79BD" w:rsidRPr="00143FDE" w:rsidRDefault="00FE79BD" w:rsidP="00FE7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членов Профсоюза.</w:t>
      </w:r>
    </w:p>
    <w:p w:rsidR="00FE79BD" w:rsidRPr="00143FDE" w:rsidRDefault="00FE79BD" w:rsidP="00FE7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Общественный </w:t>
      </w:r>
      <w:proofErr w:type="gramStart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контроль за</w:t>
      </w:r>
      <w:proofErr w:type="gramEnd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соблюдением законодательства о труде и охране труда;</w:t>
      </w:r>
    </w:p>
    <w:p w:rsidR="00FE79BD" w:rsidRPr="00143FDE" w:rsidRDefault="00FE79BD" w:rsidP="00FE7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Улучшение материального положения, укрепление здоровья и повышение жизненного уровня членов Профсоюза;</w:t>
      </w:r>
    </w:p>
    <w:p w:rsidR="00FE79BD" w:rsidRPr="00143FDE" w:rsidRDefault="00FE79BD" w:rsidP="00FE7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Информационное обеспечение членов Профсоюза;</w:t>
      </w:r>
    </w:p>
    <w:p w:rsidR="00FE79BD" w:rsidRPr="00143FDE" w:rsidRDefault="00FE79BD" w:rsidP="00FE79B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Осуществление организационных мероприятий по повышению мотивации профсоюзного членства.</w:t>
      </w: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ОСНОВНЫЕ НАПРАВЛЕНИЯ ДЕЯТЕЛЬНОСТИ</w:t>
      </w: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FE79BD" w:rsidRPr="00143FDE" w:rsidRDefault="00FE79BD" w:rsidP="00A836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Заключение соглашений, содействие заключению коллективных договоров и их реализации, ведение коллективных переговоров;</w:t>
      </w:r>
    </w:p>
    <w:p w:rsidR="00A83632" w:rsidRPr="00143FDE" w:rsidRDefault="00FE79BD" w:rsidP="00A836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Оказание консультативной и  материальной помощи членам Профсоюза;</w:t>
      </w:r>
    </w:p>
    <w:p w:rsidR="00FE79BD" w:rsidRPr="00143FDE" w:rsidRDefault="00FE79BD" w:rsidP="00A836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Осуществление общественного </w:t>
      </w:r>
      <w:proofErr w:type="gramStart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контроля за</w:t>
      </w:r>
      <w:proofErr w:type="gramEnd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соблюдением трудового законодательства, за состоянием охраны труда и техники безопасности;</w:t>
      </w:r>
    </w:p>
    <w:p w:rsidR="00FE79BD" w:rsidRPr="00143FDE" w:rsidRDefault="00FE79BD" w:rsidP="00A83632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Участие в урегулировании коллективных трудовых споров </w:t>
      </w:r>
    </w:p>
    <w:p w:rsidR="00A83632" w:rsidRPr="00143FDE" w:rsidRDefault="00A83632" w:rsidP="00A8363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FE79BD" w:rsidRPr="00143FDE" w:rsidRDefault="00FE79BD" w:rsidP="00A83632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ПЕРВИЧНАЯ ПРОФСОЮЗНАЯ ОРГАНИЗАЦИЯ УДЕЛЯЕТ ВНИМАНИЕ ВОПРОСАМ:</w:t>
      </w:r>
    </w:p>
    <w:p w:rsidR="00FE79BD" w:rsidRPr="00143FDE" w:rsidRDefault="00FE79BD" w:rsidP="00FE79B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</w:p>
    <w:p w:rsidR="00FE79BD" w:rsidRPr="00143FDE" w:rsidRDefault="00A83632" w:rsidP="00FE79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Создания</w:t>
      </w:r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благоприятного психологического микроклимата, необходимого для поддержания эффективной работоспособности всех членов коллектива.      </w:t>
      </w: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    </w:t>
      </w:r>
    </w:p>
    <w:p w:rsidR="00FE79BD" w:rsidRPr="00143FDE" w:rsidRDefault="00A83632" w:rsidP="00FE79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Заботы</w:t>
      </w:r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о здоровье и эмоциональном с</w:t>
      </w:r>
      <w:r w:rsidR="00FE0257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остоянии сотрудник</w:t>
      </w: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ов, обеспечение </w:t>
      </w:r>
      <w:r w:rsidR="00FE0257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безопасных</w:t>
      </w:r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условия труда.</w:t>
      </w:r>
    </w:p>
    <w:p w:rsidR="00FE79BD" w:rsidRPr="00143FDE" w:rsidRDefault="00FE79BD" w:rsidP="00FE79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    </w:t>
      </w:r>
    </w:p>
    <w:bookmarkEnd w:id="0"/>
    <w:p w:rsidR="00FE79BD" w:rsidRPr="00143FDE" w:rsidRDefault="00A83632" w:rsidP="00FE79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Решение</w:t>
      </w:r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социальных проблем на основе социального партнерства.</w:t>
      </w:r>
    </w:p>
    <w:p w:rsidR="00FE79BD" w:rsidRPr="00143FDE" w:rsidRDefault="00FE79BD" w:rsidP="00FE025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    </w:t>
      </w:r>
    </w:p>
    <w:p w:rsidR="00FE79BD" w:rsidRPr="00143FDE" w:rsidRDefault="00A83632" w:rsidP="00FE79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Контроль</w:t>
      </w:r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за</w:t>
      </w:r>
      <w:proofErr w:type="gramEnd"/>
      <w:r w:rsidR="00FE79BD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выполнением принятых обязательств, соглашений.</w:t>
      </w:r>
    </w:p>
    <w:p w:rsidR="00FE79BD" w:rsidRPr="00143FDE" w:rsidRDefault="00FE79BD" w:rsidP="00FE025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</w:t>
      </w:r>
    </w:p>
    <w:p w:rsidR="00FE79BD" w:rsidRPr="00143FDE" w:rsidRDefault="00FE79BD" w:rsidP="00FE79B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Ежегодно</w:t>
      </w:r>
      <w:r w:rsidR="00FE0257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го участия сотрудников</w:t>
      </w: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 xml:space="preserve"> детского сада в различных мероприятиях:</w:t>
      </w:r>
    </w:p>
    <w:p w:rsidR="00FE0257" w:rsidRPr="00143FDE" w:rsidRDefault="00A83632" w:rsidP="00FE025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  <w:r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э</w:t>
      </w:r>
      <w:r w:rsidR="00FE0257" w:rsidRPr="00143FD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кскурсии, выезды на природу, чествование юбиляров</w:t>
      </w:r>
    </w:p>
    <w:p w:rsidR="00A83632" w:rsidRPr="00143FDE" w:rsidRDefault="00A83632" w:rsidP="00A8363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9BD" w:rsidRPr="00143FDE" w:rsidRDefault="00FE0257" w:rsidP="00A83632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C00000"/>
          <w:sz w:val="24"/>
          <w:szCs w:val="24"/>
        </w:rPr>
        <w:t>ПРОФСОЮЗ РАБОТНИКОВ ОБРАЗОВАНИЯ НИЖНЕКАМСКА ОБЕСПЕЧИВАЕТ</w:t>
      </w:r>
      <w:r w:rsidR="00A83632" w:rsidRPr="00143FDE">
        <w:rPr>
          <w:rFonts w:ascii="Times New Roman" w:hAnsi="Times New Roman" w:cs="Times New Roman"/>
          <w:b/>
          <w:color w:val="C00000"/>
          <w:sz w:val="24"/>
          <w:szCs w:val="24"/>
        </w:rPr>
        <w:t>: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Юридические консультации по вопросам трудового законодательства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Оказание правовой помощи при обращении в комиссию по трудовым спорам, суды, прокуратуру для защиты интересов членов профсоюза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Общественный </w:t>
      </w:r>
      <w:proofErr w:type="gramStart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контроль за</w:t>
      </w:r>
      <w:proofErr w:type="gramEnd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соблюдением законодательства о труде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Правовая экспертиза соглашений и коллективных договоров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gramStart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Контроль за</w:t>
      </w:r>
      <w:proofErr w:type="gramEnd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исполнением соглашений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Сотрудничество с </w:t>
      </w:r>
      <w:proofErr w:type="spellStart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Рострудинспекцией</w:t>
      </w:r>
      <w:proofErr w:type="spellEnd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РФ и РТ</w:t>
      </w:r>
    </w:p>
    <w:p w:rsidR="00FE79BD" w:rsidRPr="00143FDE" w:rsidRDefault="00FE0257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Проведение </w:t>
      </w:r>
      <w:proofErr w:type="spellStart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общепрофсоюзных</w:t>
      </w:r>
      <w:proofErr w:type="spellEnd"/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акций</w:t>
      </w:r>
    </w:p>
    <w:p w:rsidR="00FE79BD" w:rsidRPr="00143FDE" w:rsidRDefault="00FE79BD" w:rsidP="00A83632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t>Правовое сопровождение деятельности первичных профсоюзных организаций</w:t>
      </w:r>
      <w:r w:rsidRPr="00143FDE">
        <w:rPr>
          <w:rFonts w:ascii="Times New Roman" w:hAnsi="Times New Roman" w:cs="Times New Roman"/>
          <w:b/>
          <w:color w:val="002060"/>
          <w:sz w:val="24"/>
          <w:szCs w:val="24"/>
        </w:rPr>
        <w:br/>
      </w:r>
    </w:p>
    <w:sectPr w:rsidR="00FE79BD" w:rsidRPr="00143FDE" w:rsidSect="00FE0257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079"/>
    <w:multiLevelType w:val="multilevel"/>
    <w:tmpl w:val="8A3A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A0F8A"/>
    <w:multiLevelType w:val="hybridMultilevel"/>
    <w:tmpl w:val="26829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A7C32"/>
    <w:multiLevelType w:val="multilevel"/>
    <w:tmpl w:val="C8E2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613EC5"/>
    <w:multiLevelType w:val="hybridMultilevel"/>
    <w:tmpl w:val="E91454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F5B07D8"/>
    <w:multiLevelType w:val="multilevel"/>
    <w:tmpl w:val="2A20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9BD"/>
    <w:rsid w:val="00143FDE"/>
    <w:rsid w:val="00676094"/>
    <w:rsid w:val="00A83632"/>
    <w:rsid w:val="00FE0257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2015-05-12T08:33:00Z</dcterms:created>
  <dcterms:modified xsi:type="dcterms:W3CDTF">2016-02-09T09:41:00Z</dcterms:modified>
</cp:coreProperties>
</file>